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9" w:rsidRPr="00272BAE" w:rsidRDefault="00272BAE" w:rsidP="00272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Самообследование ДОУ 2016-2017  уч.год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ОТЧЁТ О РЕЗУЛЬТАТАХ САМООБСЛЕДОВАНИЯ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5872AD" w:rsidRPr="00272BAE">
        <w:rPr>
          <w:rFonts w:ascii="Times New Roman" w:hAnsi="Times New Roman" w:cs="Times New Roman"/>
          <w:sz w:val="28"/>
          <w:szCs w:val="28"/>
        </w:rPr>
        <w:t xml:space="preserve">«ДЕТСКИЙ САД «МИШУТКА» СТ. СТАРОГЛАДОВСКАЯ» </w:t>
      </w:r>
      <w:r w:rsidR="00E45681">
        <w:rPr>
          <w:rFonts w:ascii="Times New Roman" w:hAnsi="Times New Roman" w:cs="Times New Roman"/>
          <w:sz w:val="28"/>
          <w:szCs w:val="28"/>
        </w:rPr>
        <w:t xml:space="preserve">  за 201</w:t>
      </w:r>
      <w:r w:rsidR="00272BAE" w:rsidRPr="00272BAE">
        <w:rPr>
          <w:rFonts w:ascii="Times New Roman" w:hAnsi="Times New Roman" w:cs="Times New Roman"/>
          <w:sz w:val="28"/>
          <w:szCs w:val="28"/>
        </w:rPr>
        <w:t>6– 2017</w:t>
      </w:r>
      <w:r w:rsidRPr="00272BA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272BAE" w:rsidRPr="00272BAE">
        <w:rPr>
          <w:rFonts w:ascii="Times New Roman" w:hAnsi="Times New Roman" w:cs="Times New Roman"/>
          <w:sz w:val="28"/>
          <w:szCs w:val="28"/>
        </w:rPr>
        <w:t>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Процедуру самообследования  МБДОУ</w:t>
      </w:r>
      <w:r w:rsidR="005872AD" w:rsidRPr="00272BAE">
        <w:rPr>
          <w:rFonts w:ascii="Times New Roman" w:hAnsi="Times New Roman" w:cs="Times New Roman"/>
          <w:sz w:val="28"/>
          <w:szCs w:val="28"/>
        </w:rPr>
        <w:t xml:space="preserve"> </w:t>
      </w:r>
      <w:r w:rsidRPr="00272BAE">
        <w:rPr>
          <w:rFonts w:ascii="Times New Roman" w:hAnsi="Times New Roman" w:cs="Times New Roman"/>
          <w:sz w:val="28"/>
          <w:szCs w:val="28"/>
        </w:rPr>
        <w:t xml:space="preserve"> </w:t>
      </w:r>
      <w:r w:rsidR="005872AD" w:rsidRPr="00272BAE">
        <w:rPr>
          <w:rFonts w:ascii="Times New Roman" w:hAnsi="Times New Roman" w:cs="Times New Roman"/>
          <w:sz w:val="28"/>
          <w:szCs w:val="28"/>
        </w:rPr>
        <w:t>«ДЕТСКИЙ САД «МИШУТКА</w:t>
      </w:r>
      <w:r w:rsidRPr="00272BAE">
        <w:rPr>
          <w:rFonts w:ascii="Times New Roman" w:hAnsi="Times New Roman" w:cs="Times New Roman"/>
          <w:sz w:val="28"/>
          <w:szCs w:val="28"/>
        </w:rPr>
        <w:t>» регулируют следующие нормативные документы и локальные акты: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29.12.2012г. ( ст.28 п. 3,13,ст.29 п.3).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Приказ о порядке подготовки и организации проведения самообследования.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Цель самообследования: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            Задачи самообследования: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-выявление положительных и отрицательных тенденций в образовательной деятельности;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-установление причин возникновения проблем и поиск их устранения.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       В процессе самообследования проводится оценка: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образовательной деятельности;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системы управления организацией;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содержания и качества образовательного процесса организации;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качества кадрового, программно-методического обеспечения, материально-технической базы;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функционирования внутренней системы оценки качества образования;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функционирования внутренней системы качества образования;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анализ показателей деятельности учреждения, подлежащей самообследованию.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424319" w:rsidRPr="00272BAE" w:rsidRDefault="00424319" w:rsidP="0042431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1.1. Общие сведения об учреждении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1"/>
        <w:gridCol w:w="5309"/>
      </w:tblGrid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Название (по уставу)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5872AD" w:rsidP="005872A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  «ДЕТСКИЙ САД «МИШУТКА» СТ.СТАРОГЛАДОВСКАЯ»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 наименование учреждения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5872AD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«МИШУТКА»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и вид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5872A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Тип: бюджетное дошкольное образовательное  учреждение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Организационно-правовая </w:t>
            </w: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форма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Образовательное учреждение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 основания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 год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366102 ЧР Шелковской район ст.Старогладовская ул.Советская 6         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5872AD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8928890820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e-mail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0A2893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balset66@mail.ru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A0E36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="000A2893" w:rsidRPr="00272B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ishutka.3dn.ru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A0E36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07.00 часов – до 19.00 часов, длительность – 12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часов, суббота-воскресенье выходной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Должность руководителя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A0E36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Термалиева Балсет Хасуевна</w:t>
            </w:r>
          </w:p>
        </w:tc>
      </w:tr>
      <w:tr w:rsidR="00424319" w:rsidRPr="00272BAE" w:rsidTr="00424319">
        <w:tc>
          <w:tcPr>
            <w:tcW w:w="369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30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A0E36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Серия  20Л 02 №2338, регистрационный                  № 0000698 </w:t>
            </w:r>
          </w:p>
        </w:tc>
      </w:tr>
    </w:tbl>
    <w:p w:rsidR="00424319" w:rsidRPr="00272BAE" w:rsidRDefault="00424319" w:rsidP="004A0E36">
      <w:pPr>
        <w:rPr>
          <w:rFonts w:ascii="Times New Roman" w:hAnsi="Times New Roman" w:cs="Times New Roman"/>
          <w:b/>
          <w:sz w:val="28"/>
          <w:szCs w:val="28"/>
        </w:rPr>
      </w:pPr>
      <w:r w:rsidRPr="00272BAE">
        <w:rPr>
          <w:rFonts w:ascii="Times New Roman" w:hAnsi="Times New Roman" w:cs="Times New Roman"/>
          <w:b/>
          <w:sz w:val="28"/>
          <w:szCs w:val="28"/>
        </w:rPr>
        <w:t>1.2. Организационно-правовое обеспечение деятельности образовательного учреждения</w:t>
      </w:r>
    </w:p>
    <w:tbl>
      <w:tblPr>
        <w:tblW w:w="10788" w:type="dxa"/>
        <w:tblInd w:w="-851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7"/>
        <w:gridCol w:w="3931"/>
        <w:gridCol w:w="360"/>
      </w:tblGrid>
      <w:tr w:rsidR="00424319" w:rsidRPr="00272BAE" w:rsidTr="005872AD">
        <w:trPr>
          <w:gridAfter w:val="2"/>
          <w:wAfter w:w="4291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Наличие свидетельств:</w:t>
            </w:r>
          </w:p>
        </w:tc>
      </w:tr>
      <w:tr w:rsidR="00424319" w:rsidRPr="00272BAE" w:rsidTr="005872AD">
        <w:trPr>
          <w:gridAfter w:val="1"/>
          <w:wAfter w:w="360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 внесении записи в Единый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39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11.07.2005г серия 55 №001487007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424319" w:rsidRPr="00272BAE" w:rsidTr="005872AD">
        <w:trPr>
          <w:gridAfter w:val="1"/>
          <w:wAfter w:w="360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 постановке на учет в налоговом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органе юридического лица, образованного в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39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зарегистрировано 06.09.2002г.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серия 55 № 00463264</w:t>
            </w:r>
          </w:p>
        </w:tc>
      </w:tr>
      <w:tr w:rsidR="00424319" w:rsidRPr="00272BAE" w:rsidTr="005872AD">
        <w:trPr>
          <w:gridAfter w:val="2"/>
          <w:wAfter w:w="4291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Наличие документов о создании образовательного учреждения:</w:t>
            </w:r>
          </w:p>
        </w:tc>
      </w:tr>
      <w:tr w:rsidR="00424319" w:rsidRPr="00272BAE" w:rsidTr="005872AD">
        <w:trPr>
          <w:gridAfter w:val="1"/>
          <w:wAfter w:w="360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реквизиты Устава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39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5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Устав 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 Общим собранием трудового коллектив</w:t>
            </w:r>
            <w:r w:rsidR="004A0E36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МБДОУ «Детский сад «Мишутка</w:t>
            </w:r>
            <w:r w:rsidR="005410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10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3.11.2011г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</w:t>
            </w:r>
            <w:r w:rsidR="005410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Шелковского муниципального района №350 от 09.10.2015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Уста</w:t>
            </w:r>
            <w:r w:rsidR="005410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МБДОУ «Детский сад «Мишутка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соответствует законам и иным нормативным правовым актам Российской Федерации. </w:t>
            </w:r>
            <w:r w:rsidR="005410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5410C1" w:rsidRPr="00272BAE" w:rsidRDefault="005410C1" w:rsidP="005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424319" w:rsidRPr="00272BAE" w:rsidTr="005872AD">
        <w:trPr>
          <w:gridAfter w:val="2"/>
          <w:wAfter w:w="4291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424319" w:rsidRPr="00272BAE" w:rsidTr="005872AD">
        <w:trPr>
          <w:gridAfter w:val="1"/>
          <w:wAfter w:w="360" w:type="dxa"/>
        </w:trPr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39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коллективный договор</w:t>
            </w:r>
          </w:p>
          <w:p w:rsidR="00424319" w:rsidRPr="00272BAE" w:rsidRDefault="005410C1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правила внутреннего трудового    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распорядка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 положение о распределении стимулирующей части фонда оплаты труда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положение о педагогическом Совете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положение о родительском комитете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—  положением о родительском собрании </w:t>
            </w:r>
          </w:p>
          <w:p w:rsidR="00424319" w:rsidRPr="00272BAE" w:rsidRDefault="005410C1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— положение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общем собрании 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— положение о родительском собрании группы  </w:t>
            </w:r>
          </w:p>
          <w:p w:rsidR="006920B2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положением о порядке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комплектования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— положение о работе с персональными данными сотрудников 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— положением о работе с персональными данными воспитанников и  родителей (законны представителей) 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положением  о должностном контроле</w:t>
            </w:r>
          </w:p>
          <w:p w:rsidR="00424319" w:rsidRPr="00272BAE" w:rsidRDefault="00424319" w:rsidP="006920B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— положением об организации работы по охране труда и безопасности жизнедеятельности </w:t>
            </w:r>
          </w:p>
        </w:tc>
      </w:tr>
      <w:tr w:rsidR="00424319" w:rsidRPr="00272BAE" w:rsidTr="005872AD">
        <w:tc>
          <w:tcPr>
            <w:tcW w:w="649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4319" w:rsidRPr="00272BAE" w:rsidRDefault="00424319" w:rsidP="005410C1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Вывод:  все нормативные локальные акты в части содержания, организации образовательного процесса в ДОУ имеются в наличии.      </w:t>
      </w:r>
    </w:p>
    <w:p w:rsidR="00424319" w:rsidRPr="00272BAE" w:rsidRDefault="00424319" w:rsidP="005410C1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1.3. Структура образовательного учреждения и система его управления</w:t>
      </w:r>
    </w:p>
    <w:p w:rsidR="00424319" w:rsidRPr="00272BAE" w:rsidRDefault="00424319" w:rsidP="005410C1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Управлени</w:t>
      </w:r>
      <w:r w:rsidR="005410C1" w:rsidRPr="00272BAE">
        <w:rPr>
          <w:rFonts w:ascii="Times New Roman" w:hAnsi="Times New Roman" w:cs="Times New Roman"/>
          <w:sz w:val="28"/>
          <w:szCs w:val="28"/>
        </w:rPr>
        <w:t xml:space="preserve">е </w:t>
      </w:r>
      <w:r w:rsidR="006920B2" w:rsidRPr="00272BAE">
        <w:rPr>
          <w:rFonts w:ascii="Times New Roman" w:hAnsi="Times New Roman" w:cs="Times New Roman"/>
          <w:sz w:val="28"/>
          <w:szCs w:val="28"/>
        </w:rPr>
        <w:t xml:space="preserve">МБДОУ «ДЕТСКИЙ САД «МИШУТКА»   </w:t>
      </w:r>
      <w:r w:rsidRPr="00272BAE">
        <w:rPr>
          <w:rFonts w:ascii="Times New Roman" w:hAnsi="Times New Roman" w:cs="Times New Roman"/>
          <w:sz w:val="28"/>
          <w:szCs w:val="28"/>
        </w:rPr>
        <w:t>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</w:p>
    <w:p w:rsidR="00424319" w:rsidRPr="00272BAE" w:rsidRDefault="00424319" w:rsidP="005410C1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tbl>
      <w:tblPr>
        <w:tblpPr w:leftFromText="180" w:rightFromText="180" w:vertAnchor="text" w:tblpY="1"/>
        <w:tblOverlap w:val="never"/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5692"/>
      </w:tblGrid>
      <w:tr w:rsidR="00424319" w:rsidRPr="00272BAE" w:rsidTr="00A20945">
        <w:trPr>
          <w:trHeight w:val="7110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Старший воспитатель  ведет контрольно-аналитическую деятельность по мониторингу качества образования и здоровьесбережения детей; планирует организацию всей методической работы.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Завхоз 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E86150" w:rsidRPr="00272BAE" w:rsidRDefault="005872AD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м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 отвечает за проведение медицинской и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работы в учреждении.</w:t>
            </w:r>
          </w:p>
        </w:tc>
      </w:tr>
      <w:tr w:rsidR="00424319" w:rsidRPr="00272BAE" w:rsidTr="00A20945">
        <w:trPr>
          <w:trHeight w:val="4515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Каковы основные формы координации  деятельности аппарата управления образовательного учреждения.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(Приложение)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общее собрание трудового коллектива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педагогический совет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родительский комитет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управляющий совет ДОУ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профсоюзный комитет</w:t>
            </w:r>
          </w:p>
        </w:tc>
      </w:tr>
      <w:tr w:rsidR="00424319" w:rsidRPr="00272BAE" w:rsidTr="00A20945">
        <w:trPr>
          <w:trHeight w:val="5035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МБДОУ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24319" w:rsidRPr="00272BAE" w:rsidRDefault="005872AD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     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обслуживающий персонал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родители.</w:t>
            </w:r>
          </w:p>
        </w:tc>
      </w:tr>
      <w:tr w:rsidR="00424319" w:rsidRPr="00272BAE" w:rsidTr="00A20945">
        <w:trPr>
          <w:trHeight w:val="18248"/>
        </w:trPr>
        <w:tc>
          <w:tcPr>
            <w:tcW w:w="325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Какова организационная структура системы управления, где показаны все субъекты управления.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2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Непосредственное управление ДОУ осуществляет 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</w:t>
            </w:r>
            <w:r w:rsidR="005872AD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 Шелковского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  района</w:t>
            </w:r>
            <w:r w:rsidR="005872AD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органов самоуправления ДОУ входят: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Общее собрание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Совет педагогов ДОУ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Профсоюзный комитет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Родительский комитет.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 образовательным учреждением 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Термалиева Балсет Хасуевна, руководитель высшей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категории, имеет  высшее образование.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Федеральным законом  «Об образовании».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Конвенцией ООН о правах ребенка.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·        </w:t>
            </w:r>
            <w:r w:rsidR="005872AD" w:rsidRPr="00272B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Письмо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Уставом  ДОУ.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Договором между ДОУ  и родителями.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Договором между ДОУ  и Учредителем</w:t>
            </w:r>
            <w:r w:rsidRPr="00272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Правилами внутреннего трудового распорядка.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Положением о Совете педагогов.</w:t>
            </w:r>
          </w:p>
          <w:p w:rsidR="00424319" w:rsidRPr="00272BAE" w:rsidRDefault="00424319" w:rsidP="00A20945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 Положением о родительском комитете.</w:t>
            </w:r>
          </w:p>
        </w:tc>
      </w:tr>
    </w:tbl>
    <w:p w:rsidR="00424319" w:rsidRPr="00272BAE" w:rsidRDefault="00A20945" w:rsidP="002A2287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24319" w:rsidRPr="00272BAE">
        <w:rPr>
          <w:rFonts w:ascii="Times New Roman" w:hAnsi="Times New Roman" w:cs="Times New Roman"/>
          <w:sz w:val="28"/>
          <w:szCs w:val="28"/>
        </w:rPr>
        <w:lastRenderedPageBreak/>
        <w:t>Вывод: Система управления Муниципального бюджетного дошкольного образовательного учр</w:t>
      </w:r>
      <w:r w:rsidR="009D0E52" w:rsidRPr="00272BAE">
        <w:rPr>
          <w:rFonts w:ascii="Times New Roman" w:hAnsi="Times New Roman" w:cs="Times New Roman"/>
          <w:sz w:val="28"/>
          <w:szCs w:val="28"/>
        </w:rPr>
        <w:t>еждения «Детский сад «Мишутка» ст.Старогладовской Шелковского</w:t>
      </w:r>
      <w:r w:rsidR="00424319" w:rsidRPr="00272BAE">
        <w:rPr>
          <w:rFonts w:ascii="Times New Roman" w:hAnsi="Times New Roman" w:cs="Times New Roman"/>
          <w:sz w:val="28"/>
          <w:szCs w:val="28"/>
        </w:rPr>
        <w:t xml:space="preserve"> муни</w:t>
      </w:r>
      <w:r w:rsidR="009D0E52" w:rsidRPr="00272BAE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424319" w:rsidRPr="00272BAE">
        <w:rPr>
          <w:rFonts w:ascii="Times New Roman" w:hAnsi="Times New Roman" w:cs="Times New Roman"/>
          <w:sz w:val="28"/>
          <w:szCs w:val="28"/>
        </w:rPr>
        <w:t>  ведется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424319" w:rsidRPr="00272BAE" w:rsidRDefault="00424319" w:rsidP="002A2287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1.4. Контингент воспитанников дошкольного образовательного учреждения</w:t>
      </w:r>
    </w:p>
    <w:tbl>
      <w:tblPr>
        <w:tblW w:w="9492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523"/>
      </w:tblGrid>
      <w:tr w:rsidR="00424319" w:rsidRPr="00272BAE" w:rsidTr="009D0E52">
        <w:tc>
          <w:tcPr>
            <w:tcW w:w="39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воспитанников</w:t>
            </w:r>
          </w:p>
          <w:p w:rsidR="00424319" w:rsidRPr="00272BAE" w:rsidRDefault="0042431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6920B2" w:rsidP="0042431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2016-2017</w:t>
            </w:r>
            <w:r w:rsidR="000728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году 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</w:t>
            </w:r>
            <w:r w:rsidR="002A2287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ировало 6 общеразви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вающих групп, которые посещали 275 де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тей. из них  В школу выпущено 45</w:t>
            </w:r>
            <w:r w:rsidR="00424319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дошкольников. В новом учебном году  укомплектованы все возрастные группы.</w:t>
            </w:r>
          </w:p>
        </w:tc>
      </w:tr>
      <w:tr w:rsidR="00424319" w:rsidRPr="00272BAE" w:rsidTr="009D0E52">
        <w:tc>
          <w:tcPr>
            <w:tcW w:w="396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комплектование групп согласно,  лицензионного норматива</w:t>
            </w:r>
          </w:p>
        </w:tc>
        <w:tc>
          <w:tcPr>
            <w:tcW w:w="552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групп:</w:t>
            </w:r>
          </w:p>
          <w:p w:rsidR="009D0E52" w:rsidRPr="00272BAE" w:rsidRDefault="000728C1" w:rsidP="0042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(1.5-2)</w:t>
            </w:r>
          </w:p>
          <w:p w:rsidR="00424319" w:rsidRPr="00272BAE" w:rsidRDefault="009D0E52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младшая А группа (3-4 года) </w:t>
            </w:r>
          </w:p>
          <w:p w:rsidR="00424319" w:rsidRPr="00272BAE" w:rsidRDefault="000728C1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А группа (5-6</w:t>
            </w:r>
            <w:r w:rsidR="009D0E52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  </w:t>
            </w:r>
          </w:p>
          <w:p w:rsidR="00424319" w:rsidRPr="00272BAE" w:rsidRDefault="009D0E52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0728C1"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(5-6 лет) </w:t>
            </w:r>
          </w:p>
          <w:p w:rsidR="00424319" w:rsidRPr="00272BAE" w:rsidRDefault="0038388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А группа (6-7 лет) </w:t>
            </w:r>
          </w:p>
          <w:p w:rsidR="00383889" w:rsidRPr="00272BAE" w:rsidRDefault="00383889" w:rsidP="0042431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Б группа (6-7 лет)</w:t>
            </w:r>
          </w:p>
        </w:tc>
      </w:tr>
    </w:tbl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1.5. Содержание образовательной деятельности и характеристика  воспитательно-образовательного процесса 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</w:t>
      </w:r>
      <w:r w:rsidRPr="00272BAE">
        <w:rPr>
          <w:rFonts w:ascii="Times New Roman" w:hAnsi="Times New Roman" w:cs="Times New Roman"/>
          <w:sz w:val="28"/>
          <w:szCs w:val="28"/>
          <w:lang w:eastAsia="ru-RU"/>
        </w:rPr>
        <w:t xml:space="preserve"> деяте</w:t>
      </w:r>
      <w:r w:rsidR="00383889" w:rsidRPr="00272BAE">
        <w:rPr>
          <w:rFonts w:ascii="Times New Roman" w:hAnsi="Times New Roman" w:cs="Times New Roman"/>
          <w:sz w:val="28"/>
          <w:szCs w:val="28"/>
          <w:lang w:eastAsia="ru-RU"/>
        </w:rPr>
        <w:t xml:space="preserve">льность; </w:t>
      </w:r>
      <w:r w:rsidRPr="00272BAE">
        <w:rPr>
          <w:rFonts w:ascii="Times New Roman" w:hAnsi="Times New Roman" w:cs="Times New Roman"/>
          <w:sz w:val="28"/>
          <w:szCs w:val="28"/>
          <w:lang w:eastAsia="ru-RU"/>
        </w:rPr>
        <w:t xml:space="preserve"> опыты и экспериментирование.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Парциальные программы: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 </w:t>
      </w:r>
      <w:r w:rsidR="00383889" w:rsidRPr="00272BAE">
        <w:rPr>
          <w:rFonts w:ascii="Times New Roman" w:hAnsi="Times New Roman" w:cs="Times New Roman"/>
          <w:sz w:val="28"/>
          <w:szCs w:val="28"/>
        </w:rPr>
        <w:t> «Мой край родной»</w:t>
      </w:r>
      <w:r w:rsidR="001A7AAE" w:rsidRPr="00272BAE">
        <w:rPr>
          <w:rFonts w:ascii="Times New Roman" w:hAnsi="Times New Roman" w:cs="Times New Roman"/>
          <w:sz w:val="28"/>
          <w:szCs w:val="28"/>
        </w:rPr>
        <w:t xml:space="preserve"> </w:t>
      </w:r>
      <w:r w:rsidR="00383889" w:rsidRPr="00272BAE">
        <w:rPr>
          <w:rFonts w:ascii="Times New Roman" w:hAnsi="Times New Roman" w:cs="Times New Roman"/>
          <w:sz w:val="28"/>
          <w:szCs w:val="28"/>
        </w:rPr>
        <w:t xml:space="preserve"> Заремы Масаевой. 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      Педагогические технологии: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</w:t>
      </w:r>
      <w:r w:rsidR="001A7AAE" w:rsidRPr="00272BAE">
        <w:rPr>
          <w:rFonts w:ascii="Times New Roman" w:hAnsi="Times New Roman" w:cs="Times New Roman"/>
          <w:sz w:val="28"/>
          <w:szCs w:val="28"/>
        </w:rPr>
        <w:t xml:space="preserve">     </w:t>
      </w:r>
      <w:r w:rsidRPr="00272BAE">
        <w:rPr>
          <w:rFonts w:ascii="Times New Roman" w:hAnsi="Times New Roman" w:cs="Times New Roman"/>
          <w:sz w:val="28"/>
          <w:szCs w:val="28"/>
        </w:rPr>
        <w:t>   — интегрированный подход</w:t>
      </w:r>
    </w:p>
    <w:p w:rsidR="00424319" w:rsidRPr="00272BAE" w:rsidRDefault="001813D0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     </w:t>
      </w:r>
      <w:r w:rsidR="00424319" w:rsidRPr="00272BAE">
        <w:rPr>
          <w:rFonts w:ascii="Times New Roman" w:hAnsi="Times New Roman" w:cs="Times New Roman"/>
          <w:sz w:val="28"/>
          <w:szCs w:val="28"/>
        </w:rPr>
        <w:t>— проблемный метод обучения</w:t>
      </w:r>
    </w:p>
    <w:p w:rsidR="00424319" w:rsidRPr="00272BAE" w:rsidRDefault="001813D0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    </w:t>
      </w:r>
      <w:r w:rsidR="00424319" w:rsidRPr="00272BAE">
        <w:rPr>
          <w:rFonts w:ascii="Times New Roman" w:hAnsi="Times New Roman" w:cs="Times New Roman"/>
          <w:sz w:val="28"/>
          <w:szCs w:val="28"/>
        </w:rPr>
        <w:t xml:space="preserve"> — информационно-коммуникационные технологии.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 Дошкольное образовательное учреждение поддерживает прочные отношения с социальными учреждениями:</w:t>
      </w:r>
    </w:p>
    <w:p w:rsidR="00424319" w:rsidRPr="00272BAE" w:rsidRDefault="0038388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МОУ «Старогладовская</w:t>
      </w:r>
      <w:r w:rsidR="00424319" w:rsidRPr="00272BA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Адм</w:t>
      </w:r>
      <w:r w:rsidR="00383889" w:rsidRPr="00272BAE">
        <w:rPr>
          <w:rFonts w:ascii="Times New Roman" w:hAnsi="Times New Roman" w:cs="Times New Roman"/>
          <w:sz w:val="28"/>
          <w:szCs w:val="28"/>
        </w:rPr>
        <w:t>инистрация ст.Старогладовской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Дошкольное учреждение о</w:t>
      </w:r>
      <w:r w:rsidR="00383889" w:rsidRPr="00272BAE">
        <w:rPr>
          <w:rFonts w:ascii="Times New Roman" w:hAnsi="Times New Roman" w:cs="Times New Roman"/>
          <w:sz w:val="28"/>
          <w:szCs w:val="28"/>
        </w:rPr>
        <w:t>существляет преемственность с МОУ «Старогладовская</w:t>
      </w:r>
      <w:r w:rsidR="001A7AAE" w:rsidRPr="00272BAE">
        <w:rPr>
          <w:rFonts w:ascii="Times New Roman" w:hAnsi="Times New Roman" w:cs="Times New Roman"/>
          <w:sz w:val="28"/>
          <w:szCs w:val="28"/>
        </w:rPr>
        <w:t xml:space="preserve"> </w:t>
      </w:r>
      <w:r w:rsidRPr="00272BAE">
        <w:rPr>
          <w:rFonts w:ascii="Times New Roman" w:hAnsi="Times New Roman" w:cs="Times New Roman"/>
          <w:sz w:val="28"/>
          <w:szCs w:val="28"/>
        </w:rPr>
        <w:t xml:space="preserve">СОШ». Права и обязанности регулируются договором. Совместно со школой был разработан план мероприятий, предусматривающий </w:t>
      </w:r>
      <w:r w:rsidRPr="00272BAE">
        <w:rPr>
          <w:rFonts w:ascii="Times New Roman" w:hAnsi="Times New Roman" w:cs="Times New Roman"/>
          <w:sz w:val="28"/>
          <w:szCs w:val="28"/>
        </w:rPr>
        <w:lastRenderedPageBreak/>
        <w:t>тесный контакт воспитателей и учителей начальной школы, воспитанников дошкольного учреждения и учеников первого класса: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Отслеживалась адаптация выпускников детского сада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Проводилась диагностика готовности детей к школе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Экскурсии различной направленности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 По</w:t>
      </w:r>
      <w:r w:rsidR="00383889" w:rsidRPr="00272BAE">
        <w:rPr>
          <w:rFonts w:ascii="Times New Roman" w:hAnsi="Times New Roman" w:cs="Times New Roman"/>
          <w:sz w:val="28"/>
          <w:szCs w:val="28"/>
        </w:rPr>
        <w:t>сещение дошкольниками </w:t>
      </w:r>
      <w:r w:rsidRPr="00272BAE">
        <w:rPr>
          <w:rFonts w:ascii="Times New Roman" w:hAnsi="Times New Roman" w:cs="Times New Roman"/>
          <w:sz w:val="28"/>
          <w:szCs w:val="28"/>
        </w:rPr>
        <w:t>муз</w:t>
      </w:r>
      <w:r w:rsidR="00383889" w:rsidRPr="00272BAE">
        <w:rPr>
          <w:rFonts w:ascii="Times New Roman" w:hAnsi="Times New Roman" w:cs="Times New Roman"/>
          <w:sz w:val="28"/>
          <w:szCs w:val="28"/>
        </w:rPr>
        <w:t>ея Л.Н.Толстого.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РФ»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</w:t>
      </w:r>
      <w:r w:rsidRPr="00272BAE">
        <w:rPr>
          <w:rFonts w:ascii="Times New Roman" w:hAnsi="Times New Roman" w:cs="Times New Roman"/>
          <w:sz w:val="28"/>
          <w:szCs w:val="28"/>
        </w:rPr>
        <w:br/>
        <w:t>05.2013 г. № 26 «Об утверждении Сан ПиН 2.4.1.3049-13 «Санитарно-</w:t>
      </w:r>
      <w:r w:rsidRPr="00272BAE">
        <w:rPr>
          <w:rFonts w:ascii="Times New Roman" w:hAnsi="Times New Roman" w:cs="Times New Roman"/>
          <w:sz w:val="28"/>
          <w:szCs w:val="28"/>
        </w:rPr>
        <w:br/>
        <w:t>эпидемиологические требования к устройству, содержанию и организации</w:t>
      </w:r>
      <w:r w:rsidRPr="00272BAE">
        <w:rPr>
          <w:rFonts w:ascii="Times New Roman" w:hAnsi="Times New Roman" w:cs="Times New Roman"/>
          <w:sz w:val="28"/>
          <w:szCs w:val="28"/>
        </w:rPr>
        <w:br/>
        <w:t>режима работы дошкольных образовательных организации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383889" w:rsidRPr="00272BAE">
        <w:rPr>
          <w:rFonts w:ascii="Times New Roman" w:hAnsi="Times New Roman" w:cs="Times New Roman"/>
          <w:sz w:val="28"/>
          <w:szCs w:val="28"/>
        </w:rPr>
        <w:t>общего времени, отведенного на О</w:t>
      </w:r>
      <w:r w:rsidRPr="00272BAE">
        <w:rPr>
          <w:rFonts w:ascii="Times New Roman" w:hAnsi="Times New Roman" w:cs="Times New Roman"/>
          <w:sz w:val="28"/>
          <w:szCs w:val="28"/>
        </w:rPr>
        <w:t>ОД.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424319" w:rsidRPr="00272BAE" w:rsidRDefault="00424319" w:rsidP="00383889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424319" w:rsidRPr="00272BAE" w:rsidRDefault="00424319" w:rsidP="00A408A6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536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2504"/>
        <w:gridCol w:w="2551"/>
        <w:gridCol w:w="2165"/>
      </w:tblGrid>
      <w:tr w:rsidR="00424319" w:rsidRPr="00272BAE" w:rsidTr="00626458">
        <w:tc>
          <w:tcPr>
            <w:tcW w:w="482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и 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взрослого</w:t>
            </w:r>
          </w:p>
        </w:tc>
        <w:tc>
          <w:tcPr>
            <w:tcW w:w="2551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6458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458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19" w:rsidRPr="00272BAE" w:rsidRDefault="0042431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65" w:type="dxa"/>
            <w:vMerge w:val="restar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26458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458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19" w:rsidRPr="00272BAE" w:rsidRDefault="0042431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</w:tr>
      <w:tr w:rsidR="00424319" w:rsidRPr="00272BAE" w:rsidTr="00626458">
        <w:tc>
          <w:tcPr>
            <w:tcW w:w="231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626458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нная образовательная деятельность</w:t>
            </w:r>
          </w:p>
        </w:tc>
        <w:tc>
          <w:tcPr>
            <w:tcW w:w="250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vAlign w:val="center"/>
            <w:hideMark/>
          </w:tcPr>
          <w:p w:rsidR="00424319" w:rsidRPr="00272BAE" w:rsidRDefault="0042431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4319" w:rsidRPr="00272BAE" w:rsidRDefault="00424319" w:rsidP="00A4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19" w:rsidRPr="00272BAE" w:rsidTr="00626458">
        <w:tc>
          <w:tcPr>
            <w:tcW w:w="231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42431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Домашние задания воспитанникам ДОУ не задают.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Дополнительное   образование       детей в       ДОУ  отсутствует. Учебной перегрузки нет.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—  повышение педагогической культуры родителей;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наглядная информация;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выставки совместных работ;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групповые родительские собрания, консультации;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участие родителей в совместных, образовательных, творческих проектах;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заключение договоров с родителями вновь поступивших детей.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Работает консультативная служба специалистов: педагога-психолога, му</w:t>
      </w:r>
      <w:r w:rsidR="001A7AAE" w:rsidRPr="00272BAE">
        <w:rPr>
          <w:rFonts w:ascii="Times New Roman" w:hAnsi="Times New Roman" w:cs="Times New Roman"/>
          <w:sz w:val="28"/>
          <w:szCs w:val="28"/>
        </w:rPr>
        <w:t xml:space="preserve">зыкального руководителя,  психолога, </w:t>
      </w:r>
      <w:r w:rsidRPr="00272BAE">
        <w:rPr>
          <w:rFonts w:ascii="Times New Roman" w:hAnsi="Times New Roman" w:cs="Times New Roman"/>
          <w:sz w:val="28"/>
          <w:szCs w:val="28"/>
        </w:rPr>
        <w:t xml:space="preserve">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кабинете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Вывод: 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1.6. Содержание и качество подготовки воспитанников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</w:t>
      </w:r>
      <w:r w:rsidRPr="00272BAE">
        <w:rPr>
          <w:rFonts w:ascii="Times New Roman" w:hAnsi="Times New Roman" w:cs="Times New Roman"/>
          <w:sz w:val="28"/>
          <w:szCs w:val="28"/>
        </w:rPr>
        <w:lastRenderedPageBreak/>
        <w:t>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 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2027"/>
        <w:gridCol w:w="1181"/>
        <w:gridCol w:w="1979"/>
        <w:gridCol w:w="1664"/>
      </w:tblGrid>
      <w:tr w:rsidR="00424319" w:rsidRPr="00272BAE" w:rsidTr="00424319">
        <w:tc>
          <w:tcPr>
            <w:tcW w:w="2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424319" w:rsidRPr="00272BAE" w:rsidTr="00424319">
        <w:tc>
          <w:tcPr>
            <w:tcW w:w="2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– 48 %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 – 42 %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 – 10 %</w:t>
            </w:r>
          </w:p>
        </w:tc>
        <w:tc>
          <w:tcPr>
            <w:tcW w:w="2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– 45%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 – 42%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 – 13%</w:t>
            </w:r>
          </w:p>
        </w:tc>
        <w:tc>
          <w:tcPr>
            <w:tcW w:w="142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– 38%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 – 45%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 – 17%</w:t>
            </w:r>
          </w:p>
        </w:tc>
        <w:tc>
          <w:tcPr>
            <w:tcW w:w="19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– 45%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 – 48%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 – 7%</w:t>
            </w:r>
          </w:p>
        </w:tc>
        <w:tc>
          <w:tcPr>
            <w:tcW w:w="213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– 75%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 – 20%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 – 5%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Анализ готовности детей к школе в 2016 учебном году</w:t>
      </w:r>
    </w:p>
    <w:p w:rsidR="00424319" w:rsidRPr="00272BAE" w:rsidRDefault="001D23FD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Всего 50 детей</w:t>
      </w:r>
      <w:r w:rsidR="00424319" w:rsidRPr="00272BAE">
        <w:rPr>
          <w:rFonts w:ascii="Times New Roman" w:hAnsi="Times New Roman" w:cs="Times New Roman"/>
          <w:sz w:val="28"/>
          <w:szCs w:val="28"/>
        </w:rPr>
        <w:t xml:space="preserve"> (100%) 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188"/>
      </w:tblGrid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Преобладающий мотив учения</w:t>
            </w:r>
            <w:r w:rsidR="001A7AAE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Количество детей (%)</w:t>
            </w:r>
          </w:p>
        </w:tc>
      </w:tr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Социальный мотив (стать тем, кем захочет)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9 (26%)</w:t>
            </w:r>
          </w:p>
        </w:tc>
      </w:tr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3 (9%)</w:t>
            </w:r>
          </w:p>
        </w:tc>
      </w:tr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Учебный мотив, нравится учиться 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Игровой мотив, в школе можно поиграть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424319" w:rsidRPr="00272BAE" w:rsidTr="001A7AAE">
        <w:tc>
          <w:tcPr>
            <w:tcW w:w="581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Несформированность мотивации учения</w:t>
            </w:r>
          </w:p>
        </w:tc>
        <w:tc>
          <w:tcPr>
            <w:tcW w:w="31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20 (59%)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1.7. Качество кадрового обеспечения образовательного учреждения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Уровень своих достижений педагоги доказывают, участвуя в методических мероприятиях разного уровня (ДОУ, район, область</w:t>
      </w:r>
      <w:r w:rsidR="001D23FD" w:rsidRPr="00272BAE">
        <w:rPr>
          <w:rFonts w:ascii="Times New Roman" w:hAnsi="Times New Roman" w:cs="Times New Roman"/>
          <w:sz w:val="28"/>
          <w:szCs w:val="28"/>
        </w:rPr>
        <w:t>.</w:t>
      </w:r>
      <w:r w:rsidRPr="00272BAE">
        <w:rPr>
          <w:rFonts w:ascii="Times New Roman" w:hAnsi="Times New Roman" w:cs="Times New Roman"/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0"/>
        <w:gridCol w:w="4460"/>
      </w:tblGrid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педагогического коллектива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1D23FD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— </w:t>
            </w:r>
            <w:r w:rsidR="001A7AAE" w:rsidRPr="00272B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24319" w:rsidRPr="00272BAE" w:rsidRDefault="001813D0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6920B2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— 2</w:t>
            </w:r>
          </w:p>
          <w:p w:rsidR="00424319" w:rsidRPr="00272BAE" w:rsidRDefault="001411F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Воспитатель — 18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Педагог-психолог —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— 1</w:t>
            </w:r>
          </w:p>
          <w:p w:rsidR="001411F9" w:rsidRPr="00272BAE" w:rsidRDefault="001411F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ПДО  - 2</w:t>
            </w:r>
          </w:p>
          <w:p w:rsidR="001411F9" w:rsidRPr="00272BAE" w:rsidRDefault="006920B2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Логопед -</w:t>
            </w:r>
            <w:r w:rsidR="001411F9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3363A" w:rsidRPr="00272BAE" w:rsidRDefault="0063363A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Высшее — </w:t>
            </w:r>
            <w:r w:rsidR="001411F9" w:rsidRPr="00272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, из них: с педагогическим-</w:t>
            </w:r>
            <w:r w:rsidR="001411F9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1411F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— 14 , </w:t>
            </w:r>
          </w:p>
          <w:p w:rsidR="001411F9" w:rsidRPr="00272BAE" w:rsidRDefault="001411F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Высшая -        2</w:t>
            </w:r>
          </w:p>
        </w:tc>
      </w:tr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411F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категория – </w:t>
            </w:r>
            <w:r w:rsidR="001411F9" w:rsidRPr="00272BAE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  <w:p w:rsidR="001411F9" w:rsidRPr="00272BAE" w:rsidRDefault="00424319" w:rsidP="0014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2 категория — </w:t>
            </w:r>
            <w:r w:rsidR="001411F9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7  </w:t>
            </w:r>
          </w:p>
          <w:p w:rsidR="00424319" w:rsidRPr="00272BAE" w:rsidRDefault="001411F9" w:rsidP="0014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категории — 14</w:t>
            </w:r>
          </w:p>
        </w:tc>
      </w:tr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в должности педагога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466B4" w:rsidRPr="00272BAE" w:rsidRDefault="001411F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До 5 лет – </w:t>
            </w:r>
            <w:r w:rsidR="003466B4" w:rsidRPr="00272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4319" w:rsidRPr="00272BAE" w:rsidRDefault="003466B4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5-10 лет – 5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До 15 лет — </w:t>
            </w:r>
            <w:r w:rsidR="003466B4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3466B4" w:rsidRPr="00272BAE" w:rsidRDefault="00424319" w:rsidP="0034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15-30 лет —  </w:t>
            </w:r>
            <w:r w:rsidR="003466B4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424319" w:rsidRPr="00272BAE" w:rsidRDefault="003466B4" w:rsidP="0034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  — 2 </w:t>
            </w:r>
          </w:p>
        </w:tc>
      </w:tr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Возрастные показатели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3466B4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20-30 лет – 10</w:t>
            </w:r>
          </w:p>
          <w:p w:rsidR="00424319" w:rsidRPr="00272BAE" w:rsidRDefault="003466B4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30-55лет – 15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319" w:rsidRPr="00272BAE" w:rsidTr="00424319"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Педагоги,  имеющие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ученые степени и ученые звания.</w:t>
            </w:r>
          </w:p>
        </w:tc>
        <w:tc>
          <w:tcPr>
            <w:tcW w:w="496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Вывод: 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424319" w:rsidRPr="00272BAE" w:rsidRDefault="00424319" w:rsidP="00626458">
      <w:pPr>
        <w:rPr>
          <w:rFonts w:ascii="Times New Roman" w:hAnsi="Times New Roman" w:cs="Times New Roman"/>
          <w:b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1.8. </w:t>
      </w:r>
      <w:r w:rsidRPr="00272BAE">
        <w:rPr>
          <w:rFonts w:ascii="Times New Roman" w:hAnsi="Times New Roman" w:cs="Times New Roman"/>
          <w:b/>
          <w:sz w:val="28"/>
          <w:szCs w:val="28"/>
        </w:rPr>
        <w:t>Учебно-методическое и библиотечно-информационное обеспечение образовательного учреждения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Воспитатели д</w:t>
      </w:r>
      <w:r w:rsidR="001D23FD" w:rsidRPr="00272BAE">
        <w:rPr>
          <w:rFonts w:ascii="Times New Roman" w:hAnsi="Times New Roman" w:cs="Times New Roman"/>
          <w:sz w:val="28"/>
          <w:szCs w:val="28"/>
        </w:rPr>
        <w:t>остаточно хорошо осведомлены о</w:t>
      </w:r>
      <w:r w:rsidRPr="00272BAE">
        <w:rPr>
          <w:rFonts w:ascii="Times New Roman" w:hAnsi="Times New Roman" w:cs="Times New Roman"/>
          <w:sz w:val="28"/>
          <w:szCs w:val="28"/>
        </w:rPr>
        <w:t xml:space="preserve"> психофизиологических особенностях детей в группе, при организации воспитательно — образовательного процесса, подборе методических пособий, игр и игровых </w:t>
      </w:r>
      <w:r w:rsidRPr="00272BAE">
        <w:rPr>
          <w:rFonts w:ascii="Times New Roman" w:hAnsi="Times New Roman" w:cs="Times New Roman"/>
          <w:sz w:val="28"/>
          <w:szCs w:val="28"/>
        </w:rPr>
        <w:lastRenderedPageBreak/>
        <w:t>материалов учитывают особенности психических процессов, эмоциональной и волевой сферы ребенка.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 w:rsidRPr="00272BAE">
        <w:rPr>
          <w:rFonts w:ascii="Times New Roman" w:hAnsi="Times New Roman" w:cs="Times New Roman"/>
          <w:sz w:val="28"/>
          <w:szCs w:val="28"/>
        </w:rPr>
        <w:br/>
        <w:t>личностного потенциала дошкольников.</w:t>
      </w:r>
    </w:p>
    <w:tbl>
      <w:tblPr>
        <w:tblW w:w="9498" w:type="dxa"/>
        <w:tblInd w:w="-567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7481"/>
      </w:tblGrid>
      <w:tr w:rsidR="00424319" w:rsidRPr="00272BAE" w:rsidTr="001D23FD">
        <w:tc>
          <w:tcPr>
            <w:tcW w:w="201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и ее методическое обеспечение</w:t>
            </w:r>
          </w:p>
        </w:tc>
        <w:tc>
          <w:tcPr>
            <w:tcW w:w="748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ООП ДО</w:t>
            </w:r>
          </w:p>
          <w:p w:rsidR="00454955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Программа воспитания и обучения в детском саду. / Под ред.</w:t>
            </w:r>
            <w:r w:rsidR="001D23FD" w:rsidRPr="00272BAE">
              <w:rPr>
                <w:rFonts w:ascii="Times New Roman" w:hAnsi="Times New Roman" w:cs="Times New Roman"/>
                <w:sz w:val="28"/>
                <w:szCs w:val="28"/>
              </w:rPr>
              <w:t>Н.Е.Вераксы,Т.С.Комаровой,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М.А. Васильево</w:t>
            </w:r>
            <w:r w:rsidR="001D23FD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454955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– М.</w:t>
            </w:r>
          </w:p>
          <w:p w:rsidR="00424319" w:rsidRPr="00272BAE" w:rsidRDefault="00454955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        Т.Ф. Саулина Три сигнала светофора. Ознакомление дошкольников с правилами дорожного движения. Для работы с детьми 3-7 лет. – М.: Мозаика-Синтез, 2009 г.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24319" w:rsidRPr="00272BAE" w:rsidTr="001D23FD">
        <w:tc>
          <w:tcPr>
            <w:tcW w:w="201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Парциальные программы</w:t>
            </w:r>
          </w:p>
        </w:tc>
        <w:tc>
          <w:tcPr>
            <w:tcW w:w="748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D23FD" w:rsidRPr="00272BAE" w:rsidRDefault="001D23FD" w:rsidP="001D2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«Мой край родной» Зарема Масаева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       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 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Вывод:  Анализ соответствия оборудования и оснащения методического кабинета принципу необходимости и достаточности для реализации ООП ДО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Учебно-методическое обеспечение не полностью соответствует ООП ДО, ФГОС ДО, условиям реализации ООП ДО.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1.9. Материально-техническая база образовательного учреждения</w:t>
      </w:r>
    </w:p>
    <w:tbl>
      <w:tblPr>
        <w:tblW w:w="9514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970"/>
      </w:tblGrid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</w:t>
            </w:r>
            <w:r w:rsidR="001D23FD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зданий и помещений для организации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  их назначение, площадь (кв.м.).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сад, нежилое здание в панельном исполнении, общей площадью 1171.20  кв.м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Этажность – 2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Здание светлое,  имеется центральное отопление, вода, канализация, сантехническое оборудование в удовлетворительном состоянии.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групповые  помещения — 6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спальни — 6</w:t>
            </w:r>
          </w:p>
          <w:p w:rsidR="00424319" w:rsidRPr="00272BAE" w:rsidRDefault="001D23FD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актовый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  зал —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методический кабинет –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кабинет заведующего  — 1</w:t>
            </w:r>
          </w:p>
          <w:p w:rsidR="00424319" w:rsidRPr="00272BAE" w:rsidRDefault="001D23FD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медицинский кабинет  —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пищеблок -1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прачечная –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кастелянская — 1       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кабинет завхоза — 1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1D23FD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компьютер — 3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интернет  –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электронная почта — 1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музыкальный центр — 1</w:t>
            </w:r>
          </w:p>
          <w:p w:rsidR="00424319" w:rsidRPr="00272BAE" w:rsidRDefault="001D23FD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телефон/факс  – 1</w:t>
            </w:r>
          </w:p>
          <w:p w:rsidR="00424319" w:rsidRPr="00272BAE" w:rsidRDefault="00670E75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Е-mail: </w:t>
            </w:r>
            <w:r w:rsidRPr="0027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balset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66@</w:t>
            </w:r>
            <w:r w:rsidRPr="0027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.ru</w:t>
            </w:r>
          </w:p>
          <w:p w:rsidR="00424319" w:rsidRPr="00272BAE" w:rsidRDefault="00670E75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Создан сайт ДОУ   </w:t>
            </w:r>
            <w:r w:rsidRPr="0027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mishutka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272B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.ru/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Сведения о медико-социальном обеспечении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обеспечивается штатной медсестрой. Медицинский блок включает в себя 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анализ общей заболеваемости воспитанников, анализ простудных заболеваний.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     Старшей медсестрой ДОУ проводятся профилактические мероприятия: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    осмотр детей во время утреннего приема;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    антропометрические замеры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    анализ заболеваемости 1 раз в месяц, в квартал, 1 раз в год;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    ежемесячное подведение итогов посещаемости детей.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     лечебно-профилактические мероприятия с детьми и сотрудниками.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питания проводится ежемесячно.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Меню обеспечивает: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— сбалансированность детского питания;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— удовлетворенность суточной потребности детей в белках, жирах и углеводах;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— суточные нормы потребления продуктов.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питания осуществляется ежедневно старшей медсестрой и бракеражной  комиссией.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Оценка медико-социального обеспечения показала его соответствие к предъявляемым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требованиям.</w:t>
            </w:r>
          </w:p>
        </w:tc>
      </w:tr>
      <w:tr w:rsidR="00424319" w:rsidRPr="00272BAE" w:rsidTr="00670E75">
        <w:trPr>
          <w:trHeight w:val="7437"/>
        </w:trPr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помещения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Динамика изменений материально-технического состояния образовательного учреждения за 5 последних лет (межаттестационный период  2011-2016 гг.).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70E75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— Проведен ремонт кровли, наружного освещения, 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    ремонт групповых </w:t>
            </w:r>
            <w:r w:rsidR="00670E75" w:rsidRPr="00272BAE">
              <w:rPr>
                <w:rFonts w:ascii="Times New Roman" w:hAnsi="Times New Roman" w:cs="Times New Roman"/>
                <w:sz w:val="28"/>
                <w:szCs w:val="28"/>
              </w:rPr>
              <w:t>помещений и кладовых пищеблока.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Создан сайт в Интернете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Оборудованы прогулочные площадки, установлены: песочницы, качели-качалки, машинки, веранды, доски для рисования, оборудование для игр в мяч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— Оборудована спортив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ная площадка: 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Состояние использование материально-технической базы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   МБДОУ  размещено среди жилой застройки,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вблизи школы и дома культуры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. Имеет самостоятельный земельный участок  4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>075 м.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которого  ограждена забором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высотой 1,5 м. и вдоль него — зелеными насаждениями (деревья и кустарники с ядовитыми плодами отсутствуют). Участок озеленен на 50 %, на нем выделены зоны:  физкультурно-спортивная, отдыха, хозяйственная. Зона застройки включает в себя о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>сновное здание и здание котельной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, на территории отсутствуют постройки, функционально не связанные с образовательным учреждением.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Раздевалки размещены на 1 и 2 этаже, оснащены вешалками для одежды и шкафчиками для одежды и обуви детей.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424319" w:rsidRPr="00272BAE" w:rsidRDefault="00424319" w:rsidP="009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 Спальни оборудованы двухуровневыми кроват</w:t>
            </w:r>
            <w:r w:rsidR="0063363A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ями.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Туалетные зоны делятся на умывальную и зону санузлов. В умывальной зоне расположены раковины для детей и шкафчики для индивидуальных полотенец, душевые поддоны с душевыми лейками — на гибких шлангах, зоны санузлов разделены перегородками для мальчиков и девочек.</w:t>
            </w:r>
          </w:p>
        </w:tc>
      </w:tr>
      <w:tr w:rsidR="00424319" w:rsidRPr="00272BAE" w:rsidTr="00670E75">
        <w:tc>
          <w:tcPr>
            <w:tcW w:w="354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597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       Основными направлениями деятельности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детского сада по обеспечению безопасности в детском саду являются: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пожарная безопасность;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антитеррористическая безопасность;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обеспечение выполнения санитарно-гигиенических требований;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·        охрана труда.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 МБДОУ «Детский сад «</w:t>
            </w:r>
            <w:r w:rsidR="009E35F7" w:rsidRPr="00272BAE">
              <w:rPr>
                <w:rFonts w:ascii="Times New Roman" w:hAnsi="Times New Roman" w:cs="Times New Roman"/>
                <w:sz w:val="28"/>
                <w:szCs w:val="28"/>
              </w:rPr>
              <w:t>Мишутка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» обеспечен средствами пожаротушения, соблюдаются требования к содержанию эвакуационных выходов.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  В соответствии с Федеральным законом и Правилами Пожарной безопасности</w:t>
            </w:r>
            <w:r w:rsidR="009E35F7"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 план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</w:t>
            </w:r>
            <w:r w:rsidR="009E35F7" w:rsidRPr="00272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   Кроме того, имеется охранная сигнализация, кнопка   сигнализации (КТС). В здании установлены камеры видеонаблюдения.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    Главной целью по охране труда </w:t>
            </w:r>
            <w:r w:rsidR="00E87482" w:rsidRPr="00272BAE">
              <w:rPr>
                <w:rFonts w:ascii="Times New Roman" w:hAnsi="Times New Roman" w:cs="Times New Roman"/>
                <w:sz w:val="28"/>
                <w:szCs w:val="28"/>
              </w:rPr>
              <w:t>в МБДОУ «Детский сад «Мишутка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 xml:space="preserve"> Вывод: 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</w:t>
      </w:r>
      <w:r w:rsidRPr="00272BAE">
        <w:rPr>
          <w:rFonts w:ascii="Times New Roman" w:hAnsi="Times New Roman" w:cs="Times New Roman"/>
          <w:sz w:val="28"/>
          <w:szCs w:val="28"/>
        </w:rPr>
        <w:lastRenderedPageBreak/>
        <w:t>оснащено необходимой мебелью, подобранной в соответствии с возрастными и индивидуальными особенностями воспитанников.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1.10. Функционирование внутренней системы оценки качества образования образовательного учреждения</w:t>
      </w:r>
      <w:r w:rsidR="009E35F7" w:rsidRPr="00272BAE">
        <w:rPr>
          <w:rFonts w:ascii="Times New Roman" w:hAnsi="Times New Roman" w:cs="Times New Roman"/>
          <w:sz w:val="28"/>
          <w:szCs w:val="28"/>
        </w:rPr>
        <w:t>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424319" w:rsidRPr="00272BAE" w:rsidRDefault="009E35F7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424319" w:rsidRPr="00272BAE">
        <w:rPr>
          <w:rFonts w:ascii="Times New Roman" w:hAnsi="Times New Roman" w:cs="Times New Roman"/>
          <w:sz w:val="28"/>
          <w:szCs w:val="28"/>
        </w:rPr>
        <w:t>методической работы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Качество воспитательно-образовательного процесса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Качество работы с родителями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Качество предметно-развивающей среды.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 xml:space="preserve">Вывод: В ДОУ выстроена </w:t>
      </w:r>
      <w:r w:rsidR="009E35F7" w:rsidRPr="00272BAE">
        <w:rPr>
          <w:rFonts w:ascii="Times New Roman" w:hAnsi="Times New Roman" w:cs="Times New Roman"/>
          <w:sz w:val="28"/>
          <w:szCs w:val="28"/>
        </w:rPr>
        <w:t xml:space="preserve"> </w:t>
      </w:r>
      <w:r w:rsidRPr="00272BAE">
        <w:rPr>
          <w:rFonts w:ascii="Times New Roman" w:hAnsi="Times New Roman" w:cs="Times New Roman"/>
          <w:sz w:val="28"/>
          <w:szCs w:val="28"/>
        </w:rPr>
        <w:t>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1.11. Выводы по итогам самообследования образовательного учреждения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база, соответствует санитарно-гигиеническим требованиям.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Запланированная воспитательн</w:t>
      </w:r>
      <w:r w:rsidR="006920B2" w:rsidRPr="00272BAE">
        <w:rPr>
          <w:rFonts w:ascii="Times New Roman" w:hAnsi="Times New Roman" w:cs="Times New Roman"/>
          <w:sz w:val="28"/>
          <w:szCs w:val="28"/>
        </w:rPr>
        <w:t>о-образовательная работа на 2016 -2017</w:t>
      </w:r>
      <w:r w:rsidRPr="00272BAE">
        <w:rPr>
          <w:rFonts w:ascii="Times New Roman" w:hAnsi="Times New Roman" w:cs="Times New Roman"/>
          <w:sz w:val="28"/>
          <w:szCs w:val="28"/>
        </w:rPr>
        <w:t xml:space="preserve"> учебный год выполнена в полном объеме.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1.12. Цели и задачи, направления развития учреждения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     </w:t>
      </w:r>
      <w:r w:rsidR="006920B2" w:rsidRPr="00272BAE">
        <w:rPr>
          <w:rFonts w:ascii="Times New Roman" w:hAnsi="Times New Roman" w:cs="Times New Roman"/>
          <w:sz w:val="28"/>
          <w:szCs w:val="28"/>
        </w:rPr>
        <w:t>    По итогам работы ДОУ за 2016-2017</w:t>
      </w:r>
      <w:r w:rsidRPr="00272BAE">
        <w:rPr>
          <w:rFonts w:ascii="Times New Roman" w:hAnsi="Times New Roman" w:cs="Times New Roman"/>
          <w:sz w:val="28"/>
          <w:szCs w:val="28"/>
        </w:rPr>
        <w:t xml:space="preserve">  учебный год определены следующие приоритетные </w:t>
      </w:r>
      <w:r w:rsidR="006920B2" w:rsidRPr="00272BAE">
        <w:rPr>
          <w:rFonts w:ascii="Times New Roman" w:hAnsi="Times New Roman" w:cs="Times New Roman"/>
          <w:sz w:val="28"/>
          <w:szCs w:val="28"/>
        </w:rPr>
        <w:t>направления деятельности на 2017-2018</w:t>
      </w:r>
      <w:r w:rsidRPr="00272BAE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учреждения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приведение материально – технической базы детского сада в соответствие с ФГОС ДО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увеличение количества педагогических работников, имеющих высшее педагогическое образование, первую квалификационную категорию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</w:t>
      </w:r>
      <w:r w:rsidR="0078375E" w:rsidRPr="00272BAE">
        <w:rPr>
          <w:rFonts w:ascii="Times New Roman" w:hAnsi="Times New Roman" w:cs="Times New Roman"/>
          <w:sz w:val="28"/>
          <w:szCs w:val="28"/>
        </w:rPr>
        <w:t xml:space="preserve">оддержкой  </w:t>
      </w:r>
      <w:r w:rsidRPr="00272BAE">
        <w:rPr>
          <w:rFonts w:ascii="Times New Roman" w:hAnsi="Times New Roman" w:cs="Times New Roman"/>
          <w:sz w:val="28"/>
          <w:szCs w:val="28"/>
        </w:rPr>
        <w:t>ДОУ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создание системы поддержки и сопровождения инновационной</w:t>
      </w:r>
      <w:r w:rsidRPr="00272BAE">
        <w:rPr>
          <w:rFonts w:ascii="Times New Roman" w:hAnsi="Times New Roman" w:cs="Times New Roman"/>
          <w:sz w:val="28"/>
          <w:szCs w:val="28"/>
        </w:rPr>
        <w:br/>
        <w:t>деятельности в детском саду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формирование компетентной личности дошкольника в вопросах</w:t>
      </w:r>
      <w:r w:rsidRPr="00272BAE">
        <w:rPr>
          <w:rFonts w:ascii="Times New Roman" w:hAnsi="Times New Roman" w:cs="Times New Roman"/>
          <w:sz w:val="28"/>
          <w:szCs w:val="28"/>
        </w:rPr>
        <w:br/>
        <w:t>физического развития и здоровьесбережения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формирование у воспитанников предпосылок к учебной деятельности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активное включение родителей (законных представителей) в</w:t>
      </w:r>
      <w:r w:rsidRPr="00272BAE">
        <w:rPr>
          <w:rFonts w:ascii="Times New Roman" w:hAnsi="Times New Roman" w:cs="Times New Roman"/>
          <w:sz w:val="28"/>
          <w:szCs w:val="28"/>
        </w:rPr>
        <w:br/>
        <w:t>образовательный процесс.</w:t>
      </w: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II. Результаты анализа показателей деятельности ДОУ</w:t>
      </w:r>
    </w:p>
    <w:p w:rsidR="0078375E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lastRenderedPageBreak/>
        <w:t>Показатели деятельности дошкольной образовательной организации, подлежащей самообследованию</w:t>
      </w:r>
      <w:r w:rsidR="0078375E" w:rsidRPr="00272BAE">
        <w:rPr>
          <w:rFonts w:ascii="Times New Roman" w:hAnsi="Times New Roman" w:cs="Times New Roman"/>
          <w:sz w:val="28"/>
          <w:szCs w:val="28"/>
        </w:rPr>
        <w:t>.</w:t>
      </w:r>
    </w:p>
    <w:p w:rsidR="0078375E" w:rsidRPr="00272BAE" w:rsidRDefault="0078375E" w:rsidP="00626458">
      <w:pPr>
        <w:rPr>
          <w:rFonts w:ascii="Times New Roman" w:hAnsi="Times New Roman" w:cs="Times New Roman"/>
          <w:sz w:val="28"/>
          <w:szCs w:val="28"/>
        </w:rPr>
      </w:pP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5889"/>
        <w:gridCol w:w="2101"/>
      </w:tblGrid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</w:t>
            </w:r>
            <w:r w:rsidR="000728C1" w:rsidRPr="00272BAE">
              <w:rPr>
                <w:rFonts w:ascii="Times New Roman" w:hAnsi="Times New Roman" w:cs="Times New Roman"/>
                <w:sz w:val="28"/>
                <w:szCs w:val="28"/>
              </w:rPr>
              <w:t>спитанников в возрасте от 3 до 7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  237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78375E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</w:t>
            </w:r>
            <w:r w:rsidR="00424319" w:rsidRPr="00272BAE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педагогических работников: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F862EA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0728C1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60 кв.м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F862EA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F862EA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24319" w:rsidRPr="00272BAE" w:rsidTr="00E87482">
        <w:tc>
          <w:tcPr>
            <w:tcW w:w="101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88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01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r w:rsidRPr="00272BAE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9937" w:type="dxa"/>
        <w:tblBorders>
          <w:bottom w:val="single" w:sz="6" w:space="0" w:color="EEEEEE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3157"/>
        <w:gridCol w:w="2088"/>
        <w:gridCol w:w="1814"/>
      </w:tblGrid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Члены структурного подразделения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Взаимосвязь структурных подразделений</w:t>
            </w:r>
          </w:p>
        </w:tc>
      </w:tr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Содействие осуществлению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управленческих начал, развитию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инициативы трудового коллектива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нормативно-правовых документов ДОУ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  работники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Комиссия по охране труда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Профсоюзный комитет</w:t>
            </w:r>
          </w:p>
        </w:tc>
      </w:tr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нормативно-правовых документов в области дошкольного образования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Принятие ООП ДО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Обсуждение вопросов повышения квалификации, переподготовки, аттестации педагогов, обобщению,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распространению, внедрению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педагогического опыта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старший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воспитатель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специалисты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Психолого-медико-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педагогический консилиум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Родительский комитет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Совет ДОУ</w:t>
            </w:r>
          </w:p>
        </w:tc>
      </w:tr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обеспечению оптимальных условий для организации воспитательно-образовательного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консультативной  работы среди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Избранные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родительской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общественности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Общее собрание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Совет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 совет ДОУ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вопросов создания здоровых и безопасных условий </w:t>
            </w:r>
            <w:r w:rsidR="00E86150" w:rsidRPr="00272BAE">
              <w:rPr>
                <w:rFonts w:ascii="Times New Roman" w:hAnsi="Times New Roman" w:cs="Times New Roman"/>
                <w:sz w:val="28"/>
                <w:szCs w:val="28"/>
              </w:rPr>
              <w:t>обучения и воспитания в ДОУ.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Поддерживание общественных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инициатив по совершенствованию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и развитию воспитания детей,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творческий поиск педагогических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работников в организации опытно-экспериментальной работы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Рассматривание жалоб и заявлений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родителей (законных представителей) на действия и бездействия педагогического, обслуживающего 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административного 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 ДОУ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(законные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воспитанников),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представители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учредителя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Общее собрание родителей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Родительский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комитет</w:t>
            </w:r>
          </w:p>
        </w:tc>
      </w:tr>
      <w:tr w:rsidR="00424319" w:rsidRPr="00272BAE" w:rsidTr="00E86150">
        <w:tc>
          <w:tcPr>
            <w:tcW w:w="287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31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Предоставление защиты социально-трудовых прав и профессиональных интересов членов профсоюза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и выполнением законодательства</w:t>
            </w:r>
          </w:p>
        </w:tc>
        <w:tc>
          <w:tcPr>
            <w:tcW w:w="2088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ПК, члены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профсоюза</w:t>
            </w:r>
          </w:p>
        </w:tc>
        <w:tc>
          <w:tcPr>
            <w:tcW w:w="1814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4319" w:rsidRPr="00272BAE" w:rsidRDefault="00424319" w:rsidP="0062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AE">
              <w:rPr>
                <w:rFonts w:ascii="Times New Roman" w:hAnsi="Times New Roman" w:cs="Times New Roman"/>
                <w:sz w:val="28"/>
                <w:szCs w:val="28"/>
              </w:rPr>
              <w:t>Общее собрание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трудового коллектива</w:t>
            </w:r>
            <w:r w:rsidRPr="00272BAE">
              <w:rPr>
                <w:rFonts w:ascii="Times New Roman" w:hAnsi="Times New Roman" w:cs="Times New Roman"/>
                <w:sz w:val="28"/>
                <w:szCs w:val="28"/>
              </w:rPr>
              <w:br/>
              <w:t>Комиссия по охране труда</w:t>
            </w:r>
          </w:p>
        </w:tc>
      </w:tr>
    </w:tbl>
    <w:p w:rsidR="00E45681" w:rsidRDefault="00E45681" w:rsidP="00626458">
      <w:pPr>
        <w:rPr>
          <w:rFonts w:ascii="Times New Roman" w:hAnsi="Times New Roman" w:cs="Times New Roman"/>
          <w:sz w:val="28"/>
          <w:szCs w:val="28"/>
        </w:rPr>
      </w:pPr>
    </w:p>
    <w:p w:rsidR="00E45681" w:rsidRDefault="00E45681" w:rsidP="00626458">
      <w:pPr>
        <w:rPr>
          <w:rFonts w:ascii="Times New Roman" w:hAnsi="Times New Roman" w:cs="Times New Roman"/>
          <w:sz w:val="28"/>
          <w:szCs w:val="28"/>
        </w:rPr>
      </w:pPr>
    </w:p>
    <w:p w:rsidR="00424319" w:rsidRPr="00272BAE" w:rsidRDefault="00424319" w:rsidP="00626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2BAE">
        <w:rPr>
          <w:rFonts w:ascii="Times New Roman" w:hAnsi="Times New Roman" w:cs="Times New Roman"/>
          <w:sz w:val="28"/>
          <w:szCs w:val="28"/>
        </w:rPr>
        <w:t>Заведующий МБДОУ</w:t>
      </w:r>
      <w:r w:rsidR="00E4568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86150" w:rsidRPr="00272BAE">
        <w:rPr>
          <w:rFonts w:ascii="Times New Roman" w:hAnsi="Times New Roman" w:cs="Times New Roman"/>
          <w:sz w:val="28"/>
          <w:szCs w:val="28"/>
        </w:rPr>
        <w:t>____________Б.Х.Термалиева.</w:t>
      </w:r>
    </w:p>
    <w:p w:rsidR="00E14706" w:rsidRPr="00626458" w:rsidRDefault="00E14706" w:rsidP="00626458">
      <w:pPr>
        <w:rPr>
          <w:rFonts w:ascii="Times New Roman" w:hAnsi="Times New Roman" w:cs="Times New Roman"/>
          <w:sz w:val="28"/>
          <w:szCs w:val="28"/>
        </w:rPr>
      </w:pPr>
    </w:p>
    <w:sectPr w:rsidR="00E14706" w:rsidRPr="00626458" w:rsidSect="001813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85" w:rsidRDefault="000B3385" w:rsidP="00E86150">
      <w:pPr>
        <w:spacing w:after="0" w:line="240" w:lineRule="auto"/>
      </w:pPr>
      <w:r>
        <w:separator/>
      </w:r>
    </w:p>
  </w:endnote>
  <w:endnote w:type="continuationSeparator" w:id="0">
    <w:p w:rsidR="000B3385" w:rsidRDefault="000B3385" w:rsidP="00E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85" w:rsidRDefault="000B3385" w:rsidP="00E86150">
      <w:pPr>
        <w:spacing w:after="0" w:line="240" w:lineRule="auto"/>
      </w:pPr>
      <w:r>
        <w:separator/>
      </w:r>
    </w:p>
  </w:footnote>
  <w:footnote w:type="continuationSeparator" w:id="0">
    <w:p w:rsidR="000B3385" w:rsidRDefault="000B3385" w:rsidP="00E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3AA"/>
    <w:multiLevelType w:val="multilevel"/>
    <w:tmpl w:val="401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B75EB"/>
    <w:multiLevelType w:val="multilevel"/>
    <w:tmpl w:val="2C26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C5DB4"/>
    <w:multiLevelType w:val="multilevel"/>
    <w:tmpl w:val="274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65C15"/>
    <w:multiLevelType w:val="multilevel"/>
    <w:tmpl w:val="A68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34DCD"/>
    <w:multiLevelType w:val="multilevel"/>
    <w:tmpl w:val="CB3C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9109B"/>
    <w:multiLevelType w:val="multilevel"/>
    <w:tmpl w:val="98C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21D3F"/>
    <w:multiLevelType w:val="multilevel"/>
    <w:tmpl w:val="49D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A34B7"/>
    <w:multiLevelType w:val="multilevel"/>
    <w:tmpl w:val="2C6E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75531"/>
    <w:multiLevelType w:val="multilevel"/>
    <w:tmpl w:val="FFA0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37378"/>
    <w:multiLevelType w:val="multilevel"/>
    <w:tmpl w:val="166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53FB6"/>
    <w:multiLevelType w:val="multilevel"/>
    <w:tmpl w:val="EB9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B6983"/>
    <w:multiLevelType w:val="multilevel"/>
    <w:tmpl w:val="4666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E944F2"/>
    <w:multiLevelType w:val="multilevel"/>
    <w:tmpl w:val="6656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19"/>
    <w:rsid w:val="000728C1"/>
    <w:rsid w:val="000A2893"/>
    <w:rsid w:val="000B3385"/>
    <w:rsid w:val="001411F9"/>
    <w:rsid w:val="001813D0"/>
    <w:rsid w:val="001A7AAE"/>
    <w:rsid w:val="001D23FD"/>
    <w:rsid w:val="00272BAE"/>
    <w:rsid w:val="0027645A"/>
    <w:rsid w:val="002A2287"/>
    <w:rsid w:val="0032040B"/>
    <w:rsid w:val="003466B4"/>
    <w:rsid w:val="00383889"/>
    <w:rsid w:val="003F605B"/>
    <w:rsid w:val="00424319"/>
    <w:rsid w:val="00424AB0"/>
    <w:rsid w:val="00454955"/>
    <w:rsid w:val="00496B37"/>
    <w:rsid w:val="004A0E36"/>
    <w:rsid w:val="004B0B39"/>
    <w:rsid w:val="005410C1"/>
    <w:rsid w:val="005872AD"/>
    <w:rsid w:val="00626458"/>
    <w:rsid w:val="0063363A"/>
    <w:rsid w:val="00670E75"/>
    <w:rsid w:val="006920B2"/>
    <w:rsid w:val="0078375E"/>
    <w:rsid w:val="008D3108"/>
    <w:rsid w:val="009D0E52"/>
    <w:rsid w:val="009E35F7"/>
    <w:rsid w:val="00A20945"/>
    <w:rsid w:val="00A408A6"/>
    <w:rsid w:val="00C04808"/>
    <w:rsid w:val="00CD79EE"/>
    <w:rsid w:val="00E14706"/>
    <w:rsid w:val="00E45681"/>
    <w:rsid w:val="00E86150"/>
    <w:rsid w:val="00E87161"/>
    <w:rsid w:val="00E87482"/>
    <w:rsid w:val="00F8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70F9"/>
  <w15:docId w15:val="{258DD621-AEC0-4540-97ED-6A2ACC04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4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243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3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319"/>
  </w:style>
  <w:style w:type="character" w:styleId="a3">
    <w:name w:val="Hyperlink"/>
    <w:basedOn w:val="a0"/>
    <w:uiPriority w:val="99"/>
    <w:semiHidden/>
    <w:unhideWhenUsed/>
    <w:rsid w:val="004243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431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2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3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3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43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43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43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rent">
    <w:name w:val="current"/>
    <w:basedOn w:val="a0"/>
    <w:rsid w:val="00424319"/>
  </w:style>
  <w:style w:type="character" w:styleId="a6">
    <w:name w:val="Strong"/>
    <w:basedOn w:val="a0"/>
    <w:uiPriority w:val="22"/>
    <w:qFormat/>
    <w:rsid w:val="00424319"/>
    <w:rPr>
      <w:b/>
      <w:bCs/>
    </w:rPr>
  </w:style>
  <w:style w:type="character" w:customStyle="1" w:styleId="post-date">
    <w:name w:val="post-date"/>
    <w:basedOn w:val="a0"/>
    <w:rsid w:val="00424319"/>
  </w:style>
  <w:style w:type="character" w:styleId="a7">
    <w:name w:val="Emphasis"/>
    <w:basedOn w:val="a0"/>
    <w:uiPriority w:val="20"/>
    <w:qFormat/>
    <w:rsid w:val="00424319"/>
    <w:rPr>
      <w:i/>
      <w:iCs/>
    </w:rPr>
  </w:style>
  <w:style w:type="paragraph" w:styleId="a8">
    <w:name w:val="No Spacing"/>
    <w:uiPriority w:val="1"/>
    <w:qFormat/>
    <w:rsid w:val="003838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8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6150"/>
  </w:style>
  <w:style w:type="paragraph" w:styleId="ab">
    <w:name w:val="footer"/>
    <w:basedOn w:val="a"/>
    <w:link w:val="ac"/>
    <w:uiPriority w:val="99"/>
    <w:unhideWhenUsed/>
    <w:rsid w:val="00E8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6150"/>
  </w:style>
  <w:style w:type="paragraph" w:styleId="ad">
    <w:name w:val="Balloon Text"/>
    <w:basedOn w:val="a"/>
    <w:link w:val="ae"/>
    <w:uiPriority w:val="99"/>
    <w:semiHidden/>
    <w:unhideWhenUsed/>
    <w:rsid w:val="00E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86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998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69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2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</w:div>
              </w:divsChild>
            </w:div>
            <w:div w:id="9287811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10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26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E72-1BF8-4FAB-B6BE-DAE170BA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5576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BALSET</cp:lastModifiedBy>
  <cp:revision>7</cp:revision>
  <cp:lastPrinted>2016-10-20T13:03:00Z</cp:lastPrinted>
  <dcterms:created xsi:type="dcterms:W3CDTF">2016-10-20T13:45:00Z</dcterms:created>
  <dcterms:modified xsi:type="dcterms:W3CDTF">2018-04-20T13:26:00Z</dcterms:modified>
</cp:coreProperties>
</file>